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</w:p>
    <w:p w:rsidR="008B581A" w:rsidRDefault="008A76A7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8A76A7" w:rsidP="00B47AE1">
      <w:pPr>
        <w:jc w:val="center"/>
      </w:pPr>
      <w:r>
        <w:rPr>
          <w:noProof/>
          <w:lang w:eastAsia="es-C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36 Cuadro de texto" o:spid="_x0000_s1033" type="#_x0000_t202" style="position:absolute;left:0;text-align:left;margin-left:-13.05pt;margin-top:334.1pt;width:677.4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_x0000_s1053" type="#_x0000_t202" style="position:absolute;left:0;text-align:left;margin-left:-13.05pt;margin-top:298.85pt;width:677.45pt;height:24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 style="mso-next-textbox:#_x0000_s1053">
              <w:txbxContent>
                <w:p w:rsidR="00F70EC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Dane  218753002931</w:t>
                  </w:r>
                </w:p>
                <w:p w:rsidR="00F70ECA" w:rsidRPr="0002290A" w:rsidRDefault="00F70ECA" w:rsidP="00F70ECA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4pt;margin-top:365.85pt;width:632.15pt;height:36.9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A22D15" w:rsidRPr="00505E45" w:rsidRDefault="00CD21DD" w:rsidP="00027F92">
                  <w:pPr>
                    <w:jc w:val="center"/>
                    <w:rPr>
                      <w:szCs w:val="88"/>
                      <w:lang w:val="es-ES"/>
                    </w:rPr>
                  </w:pPr>
                  <w:r w:rsidRPr="00CD21DD">
                    <w:rPr>
                      <w:rFonts w:ascii="AR JULIAN" w:hAnsi="AR JULIAN"/>
                      <w:b/>
                      <w:noProof/>
                      <w:sz w:val="52"/>
                      <w:szCs w:val="88"/>
                      <w:lang w:val="es-ES"/>
                    </w:rPr>
                    <w:t>BRAYAN CUELLAR GARZÓN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399.1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A22D15" w:rsidRPr="00027F92" w:rsidRDefault="00CD21DD" w:rsidP="00027F92">
                  <w:pPr>
                    <w:jc w:val="center"/>
                  </w:pPr>
                  <w:r w:rsidRPr="00CD21DD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1.029.566.559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line id="884 Conector recto" o:spid="_x0000_s1045" style="position:absolute;left:0;text-align:left;z-index:251679744;visibility:visible;mso-width-relative:margin;mso-height-relative:margin" from="97.05pt,723.4pt" to="307.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eastAsia="es-CO"/>
        </w:rPr>
        <w:pict>
          <v:line id="_x0000_s1051" style="position:absolute;left:0;text-align:left;z-index:251684864;visibility:visible;mso-width-relative:margin;mso-height-relative:margin" from="342.6pt,723.4pt" to="571.1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4.55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DF3CC9" w:rsidRPr="0001572C" w:rsidRDefault="0001572C" w:rsidP="0001572C">
                  <w:pPr>
                    <w:rPr>
                      <w:rFonts w:ascii="Arial Narrow" w:hAnsi="Arial Narrow" w:cs="Arial"/>
                      <w:sz w:val="20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                           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C.C.  17.673.022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San Vicente del Caguán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 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–</w:t>
                  </w:r>
                  <w:r w:rsidR="00A22D15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Caquetá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                              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C.C.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1.075.279.272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 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Neiva</w:t>
                  </w:r>
                  <w:r w:rsidR="00DF3CC9"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 xml:space="preserve"> – </w:t>
                  </w:r>
                  <w:r w:rsidRPr="0001572C">
                    <w:rPr>
                      <w:rFonts w:ascii="Arial Narrow" w:hAnsi="Arial Narrow" w:cs="Arial"/>
                      <w:color w:val="000000"/>
                      <w:sz w:val="20"/>
                      <w:shd w:val="clear" w:color="auto" w:fill="FFFFFF"/>
                    </w:rPr>
                    <w:t>Huila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42.3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836312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Dado en 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M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unicipio de San Vicente del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Caguá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n,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V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ereda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amaria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S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ede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C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año 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>L</w:t>
                  </w: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imón</w:t>
                  </w:r>
                </w:p>
                <w:p w:rsidR="00A22D15" w:rsidRPr="00836312" w:rsidRDefault="006268A4" w:rsidP="00836312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szCs w:val="28"/>
                    </w:rPr>
                  </w:pPr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</w:t>
                  </w:r>
                  <w:proofErr w:type="gramStart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>a</w:t>
                  </w:r>
                  <w:proofErr w:type="gramEnd"/>
                  <w:r w:rsidRPr="00836312">
                    <w:rPr>
                      <w:rFonts w:ascii="Times New Roman" w:hAnsi="Times New Roman" w:cs="Times New Roman"/>
                      <w:szCs w:val="28"/>
                    </w:rPr>
                    <w:t xml:space="preserve"> los 28 días del mes de noviembre</w:t>
                  </w:r>
                  <w:r w:rsidR="00836312" w:rsidRPr="00836312">
                    <w:rPr>
                      <w:rFonts w:ascii="Times New Roman" w:hAnsi="Times New Roman" w:cs="Times New Roman"/>
                      <w:szCs w:val="28"/>
                    </w:rPr>
                    <w:t xml:space="preserve"> de </w:t>
                  </w:r>
                  <w:r w:rsidR="00A22D15" w:rsidRPr="00836312">
                    <w:rPr>
                      <w:rFonts w:ascii="Times New Roman" w:hAnsi="Times New Roman" w:cs="Times New Roman"/>
                      <w:szCs w:val="28"/>
                    </w:rPr>
                    <w:t>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27.95pt;width:632.15pt;height:7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6268A4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</w:p>
                <w:p w:rsidR="006268A4" w:rsidRDefault="006268A4" w:rsidP="006268A4">
                  <w:pPr>
                    <w:spacing w:after="0" w:line="360" w:lineRule="auto"/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Básica Primaria según los planes y programas vigentes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>que acreditan</w:t>
                  </w:r>
                  <w:r>
                    <w:rPr>
                      <w:rFonts w:ascii="Lucida Calligraphy" w:hAnsi="Lucida Calligraphy"/>
                      <w:sz w:val="24"/>
                    </w:rPr>
                    <w:t xml:space="preserve"> p</w:t>
                  </w:r>
                  <w:r w:rsidRPr="00970BA9">
                    <w:rPr>
                      <w:rFonts w:ascii="Lucida Calligraphy" w:hAnsi="Lucida Calligraphy"/>
                      <w:sz w:val="24"/>
                    </w:rPr>
                    <w:t xml:space="preserve">ara </w:t>
                  </w:r>
                </w:p>
                <w:p w:rsidR="00A22D15" w:rsidRPr="00DD6ADB" w:rsidRDefault="006268A4" w:rsidP="006268A4">
                  <w:pPr>
                    <w:spacing w:after="0" w:line="360" w:lineRule="auto"/>
                    <w:jc w:val="center"/>
                  </w:pPr>
                  <w:r w:rsidRPr="00970BA9">
                    <w:rPr>
                      <w:rFonts w:ascii="Lucida Calligraphy" w:hAnsi="Lucida Calligraphy"/>
                      <w:sz w:val="24"/>
                    </w:rPr>
                    <w:t>continuar la Educación Básica Secundaria.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61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A22D15" w:rsidRPr="006268A4" w:rsidRDefault="006268A4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</w:pPr>
                  <w:r>
                    <w:rPr>
                      <w:rFonts w:ascii="Old English Text MT" w:hAnsi="Old English Text MT"/>
                      <w:sz w:val="72"/>
                      <w:szCs w:val="80"/>
                      <w:lang w:val="es-ES"/>
                    </w:rPr>
                    <w:t>Diploma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7 Cuadro de texto" o:spid="_x0000_s1044" type="#_x0000_t202" style="position:absolute;left:0;text-align:left;margin-left:9.1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DF3CC9" w:rsidRPr="0065615A" w:rsidRDefault="0001572C" w:rsidP="0001572C">
                  <w:pPr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                      Elider Méndez Puentes</w:t>
                  </w:r>
                  <w:r w:rsidR="00836312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</w:t>
                  </w:r>
                  <w:r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         </w:t>
                  </w:r>
                  <w:r w:rsidR="00DF3CC9" w:rsidRPr="00DF3CC9">
                    <w:rPr>
                      <w:rFonts w:ascii="Edwardian Script ITC" w:hAnsi="Edwardian Script ITC"/>
                      <w:b/>
                      <w:sz w:val="40"/>
                      <w:szCs w:val="44"/>
                      <w:lang w:val="es-ES"/>
                    </w:rPr>
                    <w:t xml:space="preserve">Mg. Daniel Leonardo Guaraca O.     </w:t>
                  </w:r>
                </w:p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DF3CC9" w:rsidRPr="00B6037D" w:rsidRDefault="00A22D15" w:rsidP="00DF3CC9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                               </w:t>
                  </w:r>
                  <w:r w:rsidR="0001572C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                            </w:t>
                  </w:r>
                  <w:r w:rsidR="00DF3CC9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Titular</w:t>
                  </w:r>
                </w:p>
                <w:p w:rsidR="00A22D15" w:rsidRPr="00DF3CC9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A22D15" w:rsidRPr="006268A4" w:rsidRDefault="00A22D15" w:rsidP="006268A4">
                  <w:pPr>
                    <w:jc w:val="center"/>
                    <w:rPr>
                      <w:vertAlign w:val="superscript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35.35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A22D15" w:rsidRPr="006268A4" w:rsidRDefault="006268A4" w:rsidP="00921C3F">
                  <w:pPr>
                    <w:jc w:val="center"/>
                    <w:rPr>
                      <w:rFonts w:ascii="Lucida Calligraphy" w:hAnsi="Lucida Calligraphy"/>
                      <w:sz w:val="36"/>
                      <w:lang w:val="es-ES"/>
                    </w:rPr>
                  </w:pPr>
                  <w:r>
                    <w:rPr>
                      <w:rFonts w:ascii="Lucida Calligraphy" w:hAnsi="Lucida Calligraphy"/>
                      <w:sz w:val="36"/>
                      <w:lang w:val="es-ES"/>
                    </w:rPr>
                    <w:t>El presente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A22D15" w:rsidRPr="0002290A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 w:rsidR="006268A4">
                    <w:rPr>
                      <w:rFonts w:ascii="Lucida Calligraphy" w:hAnsi="Lucida Calligraphy"/>
                      <w:sz w:val="24"/>
                    </w:rPr>
                    <w:t>según Decreto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948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 xml:space="preserve"> del </w:t>
                  </w:r>
                  <w:r w:rsidR="006268A4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06 de noviembre del 2003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05479A" w:rsidRDefault="006268A4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La Samaria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  <w:r w:rsidR="006268A4">
                    <w:rPr>
                      <w:rFonts w:ascii="Lucida Calligraphy" w:hAnsi="Lucida Calligraphy"/>
                      <w:b/>
                      <w:sz w:val="48"/>
                    </w:rPr>
                    <w:t>Rural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A22D1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6A7" w:rsidRDefault="008A76A7" w:rsidP="00BB5FA2">
      <w:pPr>
        <w:spacing w:after="0" w:line="240" w:lineRule="auto"/>
      </w:pPr>
      <w:r>
        <w:separator/>
      </w:r>
    </w:p>
  </w:endnote>
  <w:endnote w:type="continuationSeparator" w:id="0">
    <w:p w:rsidR="008A76A7" w:rsidRDefault="008A76A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6A7" w:rsidRDefault="008A76A7" w:rsidP="00BB5FA2">
      <w:pPr>
        <w:spacing w:after="0" w:line="240" w:lineRule="auto"/>
      </w:pPr>
      <w:r>
        <w:separator/>
      </w:r>
    </w:p>
  </w:footnote>
  <w:footnote w:type="continuationSeparator" w:id="0">
    <w:p w:rsidR="008A76A7" w:rsidRDefault="008A76A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8A76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5408" behindDoc="1" locked="0" layoutInCell="0" allowOverlap="1" wp14:anchorId="0032B3B4" wp14:editId="3424B9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3" name="Imagen 3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8A76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6432" behindDoc="1" locked="0" layoutInCell="0" allowOverlap="1" wp14:anchorId="7FF2735C" wp14:editId="134094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2" name="Imagen 2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8A76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 w:rsidR="00F70ECA">
      <w:rPr>
        <w:noProof/>
        <w:lang w:eastAsia="es-CO"/>
      </w:rPr>
      <w:drawing>
        <wp:anchor distT="0" distB="0" distL="114300" distR="114300" simplePos="0" relativeHeight="251664384" behindDoc="1" locked="0" layoutInCell="0" allowOverlap="1" wp14:anchorId="2F8035B8" wp14:editId="6499AB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697730" cy="5577840"/>
          <wp:effectExtent l="0" t="0" r="0" b="0"/>
          <wp:wrapNone/>
          <wp:docPr id="1" name="Imagen 1" descr="escudo_consta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_consta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7730" cy="5577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8A76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8A76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8A76A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1572C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05E45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5D6073"/>
    <w:rsid w:val="00602030"/>
    <w:rsid w:val="006252CE"/>
    <w:rsid w:val="006268A4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36312"/>
    <w:rsid w:val="008553F4"/>
    <w:rsid w:val="00875C69"/>
    <w:rsid w:val="00881B52"/>
    <w:rsid w:val="0088709F"/>
    <w:rsid w:val="00887CBF"/>
    <w:rsid w:val="008A413E"/>
    <w:rsid w:val="008A76A7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D21DD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DF3CC9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EF4FEF"/>
    <w:rsid w:val="00F06B47"/>
    <w:rsid w:val="00F2639F"/>
    <w:rsid w:val="00F4065D"/>
    <w:rsid w:val="00F43901"/>
    <w:rsid w:val="00F7019D"/>
    <w:rsid w:val="00F70ECA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1" type="connector" idref="#_x0000_s1046"/>
        <o:r id="V:Rule2" type="connector" idref="#_x0000_s1049"/>
        <o:r id="V:Rule3" type="connector" idref="#_x0000_s1047"/>
        <o:r id="V:Rule4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2014-11-10T16:06:00Z</cp:lastPrinted>
  <dcterms:created xsi:type="dcterms:W3CDTF">2021-12-02T03:29:00Z</dcterms:created>
  <dcterms:modified xsi:type="dcterms:W3CDTF">2024-11-20T01:01:00Z</dcterms:modified>
</cp:coreProperties>
</file>