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4.7pt;margin-top:2.25pt;width:376.15pt;height:146.3pt;z-index:25158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BARRIOS BERMEO MAYRA YORLEY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C.C. 1.006.508.391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57529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28" type="#_x0000_t202" style="position:absolute;left:0;text-align:left;margin-left:338.25pt;margin-top:55.55pt;width:109.3pt;height:21.05pt;z-index:25157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27" type="#_x0000_t202" style="position:absolute;left:0;text-align:left;margin-left:84.25pt;margin-top:55.55pt;width:56.4pt;height:28.8pt;z-index:251577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32" type="#_x0000_t202" style="position:absolute;left:0;text-align:left;margin-left:283.2pt;margin-top:18pt;width:226.6pt;height:31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31" type="#_x0000_t202" style="position:absolute;left:0;text-align:left;margin-left:270.8pt;margin-top:32.05pt;width:258.95pt;height:28.8pt;z-index:25157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30" type="#_x0000_t202" style="position:absolute;left:0;text-align:left;margin-left:15.65pt;margin-top:16.85pt;width:211.9pt;height:32.5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29" type="#_x0000_t202" style="position:absolute;left:0;text-align:left;margin-left:16.3pt;margin-top:31.8pt;width:211.2pt;height:28.8pt;z-index:25157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58041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35" type="#_x0000_t202" style="position:absolute;margin-left:84.7pt;margin-top:2.25pt;width:376.15pt;height:146.3pt;z-index:25158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BELTRAN RAMOS MARILYN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C.C. 1.117.930.552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12"/>
          <w:headerReference w:type="default" r:id="rId13"/>
          <w:headerReference w:type="first" r:id="rId1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43" style="position:absolute;left:0;text-align:left;z-index:25159065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37" type="#_x0000_t202" style="position:absolute;left:0;text-align:left;margin-left:338.25pt;margin-top:55.55pt;width:109.3pt;height:21.05pt;z-index:25158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36" type="#_x0000_t202" style="position:absolute;left:0;text-align:left;margin-left:84.25pt;margin-top:55.55pt;width:56.4pt;height:28.8pt;z-index:25158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1" type="#_x0000_t202" style="position:absolute;left:0;text-align:left;margin-left:283.2pt;margin-top:18pt;width:226.6pt;height:31.4pt;z-index:25158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0" type="#_x0000_t202" style="position:absolute;left:0;text-align:left;margin-left:270.8pt;margin-top:32.05pt;width:258.95pt;height:28.8pt;z-index:251587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39" type="#_x0000_t202" style="position:absolute;left:0;text-align:left;margin-left:15.65pt;margin-top:16.85pt;width:211.9pt;height:32.55pt;z-index:25158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38" type="#_x0000_t202" style="position:absolute;left:0;text-align:left;margin-left:16.3pt;margin-top:31.8pt;width:211.2pt;height:28.8pt;z-index: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42" style="position:absolute;left:0;text-align:left;z-index:25158963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44" type="#_x0000_t202" style="position:absolute;margin-left:84.7pt;margin-top:2.25pt;width:376.15pt;height:146.3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BERNAL PORTELA JOHANA ANDREA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1.115.942.941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15"/>
          <w:headerReference w:type="default" r:id="rId16"/>
          <w:headerReference w:type="first" r:id="rId1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52" style="position:absolute;left:0;text-align:left;z-index:25159987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6" type="#_x0000_t202" style="position:absolute;left:0;text-align:left;margin-left:338.25pt;margin-top:55.55pt;width:109.3pt;height:21.05pt;z-index:25159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5" type="#_x0000_t202" style="position:absolute;left:0;text-align:left;margin-left:84.25pt;margin-top:55.55pt;width:56.4pt;height:28.8pt;z-index:25159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0" type="#_x0000_t202" style="position:absolute;left:0;text-align:left;margin-left:283.2pt;margin-top:18pt;width:226.6pt;height:31.4pt;z-index:25159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9" type="#_x0000_t202" style="position:absolute;left:0;text-align:left;margin-left:270.8pt;margin-top:32.05pt;width:258.95pt;height:28.8pt;z-index:25159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8" type="#_x0000_t202" style="position:absolute;left:0;text-align:left;margin-left:15.65pt;margin-top:16.85pt;width:211.9pt;height:32.55pt;z-index:25159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47" type="#_x0000_t202" style="position:absolute;left:0;text-align:left;margin-left:16.3pt;margin-top:31.8pt;width:211.2pt;height:28.8pt;z-index:25159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51" style="position:absolute;left:0;text-align:left;z-index:25159884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53" type="#_x0000_t202" style="position:absolute;margin-left:84.7pt;margin-top:2.25pt;width:376.15pt;height:146.3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BUITRAGO HERRERA HEYDY VANNESA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1.138.924.177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18"/>
          <w:headerReference w:type="default" r:id="rId19"/>
          <w:headerReference w:type="first" r:id="rId2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61" style="position:absolute;left:0;text-align:left;z-index:2516090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5" type="#_x0000_t202" style="position:absolute;left:0;text-align:left;margin-left:338.25pt;margin-top:55.55pt;width:109.3pt;height:21.05pt;z-index:251602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4" type="#_x0000_t202" style="position:absolute;left:0;text-align:left;margin-left:84.25pt;margin-top:55.55pt;width:56.4pt;height:28.8pt;z-index:25160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9" type="#_x0000_t202" style="position:absolute;left:0;text-align:left;margin-left:283.2pt;margin-top:18pt;width:226.6pt;height:31.4pt;z-index:25160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8" type="#_x0000_t202" style="position:absolute;left:0;text-align:left;margin-left:270.8pt;margin-top:32.05pt;width:258.95pt;height:28.8pt;z-index:251606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7" type="#_x0000_t202" style="position:absolute;left:0;text-align:left;margin-left:15.65pt;margin-top:16.85pt;width:211.9pt;height:32.55pt;z-index:25160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56" type="#_x0000_t202" style="position:absolute;left:0;text-align:left;margin-left:16.3pt;margin-top:31.8pt;width:211.2pt;height:28.8pt;z-index:251603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60" style="position:absolute;left:0;text-align:left;z-index:2516080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62" type="#_x0000_t202" style="position:absolute;margin-left:84.7pt;margin-top:2.25pt;width:376.15pt;height:146.3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CORRALES SERRANO YAKSON ALEXIS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1.082.124.992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21"/>
          <w:headerReference w:type="default" r:id="rId22"/>
          <w:headerReference w:type="first" r:id="rId2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z-index:25161830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56.4pt;height:28.8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83.2pt;margin-top:18pt;width:226.6pt;height:31.4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15.65pt;margin-top:16.85pt;width:211.9pt;height:32.55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11.2pt;height:28.8pt;z-index:25161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61728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71" type="#_x0000_t202" style="position:absolute;margin-left:84.7pt;margin-top:2.25pt;width:376.15pt;height:146.3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CRUZ BARRERA LAURA CAMILA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1.079.174.925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24"/>
          <w:headerReference w:type="default" r:id="rId25"/>
          <w:headerReference w:type="first" r:id="rId2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79" style="position:absolute;left:0;text-align:left;z-index:25162752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73" type="#_x0000_t202" style="position:absolute;left:0;text-align:left;margin-left:338.25pt;margin-top:55.55pt;width:109.3pt;height:21.05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72" type="#_x0000_t202" style="position:absolute;left:0;text-align:left;margin-left:84.25pt;margin-top:55.55pt;width:56.4pt;height:28.8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77" type="#_x0000_t202" style="position:absolute;left:0;text-align:left;margin-left:283.2pt;margin-top:18pt;width:226.6pt;height:31.4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76" type="#_x0000_t202" style="position:absolute;left:0;text-align:left;margin-left:270.8pt;margin-top:32.05pt;width:258.95pt;height:28.8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75" type="#_x0000_t202" style="position:absolute;left:0;text-align:left;margin-left:15.65pt;margin-top:16.85pt;width:211.9pt;height:32.55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74" type="#_x0000_t202" style="position:absolute;left:0;text-align:left;margin-left:16.3pt;margin-top:31.8pt;width:211.2pt;height:28.8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78" style="position:absolute;left:0;text-align:left;z-index:25162649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80" type="#_x0000_t202" style="position:absolute;margin-left:84.7pt;margin-top:2.25pt;width:376.15pt;height:146.3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GONZALEZ GOMEZ LADY JULIANA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1.117.501.879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27"/>
          <w:headerReference w:type="default" r:id="rId28"/>
          <w:headerReference w:type="first" r:id="rId2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88" style="position:absolute;left:0;text-align:left;z-index:25163673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82" type="#_x0000_t202" style="position:absolute;left:0;text-align:left;margin-left:338.25pt;margin-top:55.55pt;width:109.3pt;height:21.05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81" type="#_x0000_t202" style="position:absolute;left:0;text-align:left;margin-left:84.25pt;margin-top:55.55pt;width:56.4pt;height:28.8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86" type="#_x0000_t202" style="position:absolute;left:0;text-align:left;margin-left:283.2pt;margin-top:18pt;width:226.6pt;height:31.4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85" type="#_x0000_t202" style="position:absolute;left:0;text-align:left;margin-left:270.8pt;margin-top:32.05pt;width:258.95pt;height:28.8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84" type="#_x0000_t202" style="position:absolute;left:0;text-align:left;margin-left:15.65pt;margin-top:16.85pt;width:211.9pt;height:32.5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83" type="#_x0000_t202" style="position:absolute;left:0;text-align:left;margin-left:16.3pt;margin-top:31.8pt;width:211.2pt;height:28.8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87" style="position:absolute;left:0;text-align:left;z-index:25163571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89" type="#_x0000_t202" style="position:absolute;margin-left:84.7pt;margin-top:2.25pt;width:376.15pt;height:146.3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GUACANEME CAMARGO YESICA YULIANA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1.117.810.969 DE EL DONCELLO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30"/>
          <w:headerReference w:type="default" r:id="rId31"/>
          <w:headerReference w:type="first" r:id="rId3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97" style="position:absolute;left:0;text-align:left;z-index:25164595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1" type="#_x0000_t202" style="position:absolute;left:0;text-align:left;margin-left:338.25pt;margin-top:55.55pt;width:109.3pt;height:21.05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0" type="#_x0000_t202" style="position:absolute;left:0;text-align:left;margin-left:84.25pt;margin-top:55.55pt;width:56.4pt;height:28.8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5" type="#_x0000_t202" style="position:absolute;left:0;text-align:left;margin-left:283.2pt;margin-top:18pt;width:226.6pt;height:31.4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4" type="#_x0000_t202" style="position:absolute;left:0;text-align:left;margin-left:270.8pt;margin-top:32.05pt;width:258.95pt;height:28.8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3" type="#_x0000_t202" style="position:absolute;left:0;text-align:left;margin-left:15.65pt;margin-top:16.85pt;width:211.9pt;height:32.55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2" type="#_x0000_t202" style="position:absolute;left:0;text-align:left;margin-left:16.3pt;margin-top:31.8pt;width:211.2pt;height:28.8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096" style="position:absolute;left:0;text-align:left;z-index:25164492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098" type="#_x0000_t202" style="position:absolute;margin-left:84.7pt;margin-top:2.25pt;width:376.15pt;height:146.3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GUACANEME TAZAMA CRISTIAN FABIAN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C.C. 1.115.490.757 DE EL DONCELLO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33"/>
          <w:headerReference w:type="default" r:id="rId34"/>
          <w:headerReference w:type="first" r:id="rId3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06" style="position:absolute;left:0;text-align:left;z-index:2516551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0" type="#_x0000_t202" style="position:absolute;left:0;text-align:left;margin-left:338.25pt;margin-top:55.55pt;width:109.3pt;height:21.0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099" type="#_x0000_t202" style="position:absolute;left:0;text-align:left;margin-left:84.25pt;margin-top:55.55pt;width:56.4pt;height:28.8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4" type="#_x0000_t202" style="position:absolute;left:0;text-align:left;margin-left:283.2pt;margin-top:18pt;width:226.6pt;height:31.4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3" type="#_x0000_t202" style="position:absolute;left:0;text-align:left;margin-left:270.8pt;margin-top:32.05pt;width:258.95pt;height:28.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2" type="#_x0000_t202" style="position:absolute;left:0;text-align:left;margin-left:15.65pt;margin-top:16.85pt;width:211.9pt;height:32.5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1" type="#_x0000_t202" style="position:absolute;left:0;text-align:left;margin-left:16.3pt;margin-top:31.8pt;width:211.2pt;height:28.8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05" style="position:absolute;left:0;text-align:left;z-index:2516541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07" type="#_x0000_t202" style="position:absolute;margin-left:84.7pt;margin-top:2.25pt;width:376.15pt;height:146.3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GUTIERREZ LOPEZ YENNIFER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1.117.496.312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36"/>
          <w:headerReference w:type="default" r:id="rId37"/>
          <w:headerReference w:type="first" r:id="rId3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15" style="position:absolute;left:0;text-align:left;z-index:25166438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9" type="#_x0000_t202" style="position:absolute;left:0;text-align:left;margin-left:338.25pt;margin-top:55.55pt;width:109.3pt;height:21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08" type="#_x0000_t202" style="position:absolute;left:0;text-align:left;margin-left:84.25pt;margin-top:55.55pt;width:56.4pt;height:28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3" type="#_x0000_t202" style="position:absolute;left:0;text-align:left;margin-left:283.2pt;margin-top:18pt;width:226.6pt;height:31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2" type="#_x0000_t202" style="position:absolute;left:0;text-align:left;margin-left:270.8pt;margin-top:32.05pt;width:258.95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1" type="#_x0000_t202" style="position:absolute;left:0;text-align:left;margin-left:15.65pt;margin-top:16.85pt;width:211.9pt;height:3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0" type="#_x0000_t202" style="position:absolute;left:0;text-align:left;margin-left:16.3pt;margin-top:31.8pt;width:211.2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14" style="position:absolute;left:0;text-align:left;z-index:25166336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16" type="#_x0000_t202" style="position:absolute;margin-left:84.7pt;margin-top:2.25pt;width:376.15pt;height:146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GUTIERREZ SEGURA ANGELA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1.118.364.003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39"/>
          <w:headerReference w:type="default" r:id="rId40"/>
          <w:headerReference w:type="first" r:id="rId4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24" style="position:absolute;left:0;text-align:left;z-index:25167360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8" type="#_x0000_t202" style="position:absolute;left:0;text-align:left;margin-left:338.25pt;margin-top:55.55pt;width:109.3pt;height:21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7" type="#_x0000_t202" style="position:absolute;left:0;text-align:left;margin-left:84.25pt;margin-top:55.55pt;width:56.4pt;height:28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2" type="#_x0000_t202" style="position:absolute;left:0;text-align:left;margin-left:283.2pt;margin-top:18pt;width:226.6pt;height:31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1" type="#_x0000_t202" style="position:absolute;left:0;text-align:left;margin-left:270.8pt;margin-top:32.05pt;width:258.95pt;height:28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0" type="#_x0000_t202" style="position:absolute;left:0;text-align:left;margin-left:15.65pt;margin-top:16.85pt;width:211.9pt;height:32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19" type="#_x0000_t202" style="position:absolute;left:0;text-align:left;margin-left:16.3pt;margin-top:31.8pt;width:211.2pt;height:28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23" style="position:absolute;left:0;text-align:left;z-index:25167257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25" type="#_x0000_t202" style="position:absolute;margin-left:84.7pt;margin-top:2.25pt;width:376.15pt;height:146.3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IMBACHI VARGAS EDUAR CAMILO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1.137.624.373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42"/>
          <w:headerReference w:type="default" r:id="rId43"/>
          <w:headerReference w:type="first" r:id="rId4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33" style="position:absolute;left:0;text-align:left;z-index:25168281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7" type="#_x0000_t202" style="position:absolute;left:0;text-align:left;margin-left:338.25pt;margin-top:55.55pt;width:109.3pt;height:21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6" type="#_x0000_t202" style="position:absolute;left:0;text-align:left;margin-left:84.25pt;margin-top:55.55pt;width:56.4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1" type="#_x0000_t202" style="position:absolute;left:0;text-align:left;margin-left:283.2pt;margin-top:18pt;width:226.6pt;height:31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0" type="#_x0000_t202" style="position:absolute;left:0;text-align:left;margin-left:270.8pt;margin-top:32.05pt;width:258.95pt;height:2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9" type="#_x0000_t202" style="position:absolute;left:0;text-align:left;margin-left:15.65pt;margin-top:16.85pt;width:211.9pt;height:32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28" type="#_x0000_t202" style="position:absolute;left:0;text-align:left;margin-left:16.3pt;margin-top:31.8pt;width:211.2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32" style="position:absolute;left:0;text-align:left;z-index:25168179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34" type="#_x0000_t202" style="position:absolute;margin-left:84.7pt;margin-top:2.25pt;width:376.15pt;height:146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MARROQUIN PINZON JOHAN SEBASTIAN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1.077.848.650 DE GARZÓN - HUILA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45"/>
          <w:headerReference w:type="default" r:id="rId46"/>
          <w:headerReference w:type="first" r:id="rId4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42" style="position:absolute;left:0;text-align:left;z-index:25169203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6" type="#_x0000_t202" style="position:absolute;left:0;text-align:left;margin-left:338.25pt;margin-top:55.55pt;width:109.3pt;height:21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5" type="#_x0000_t202" style="position:absolute;left:0;text-align:left;margin-left:84.25pt;margin-top:55.55pt;width:56.4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0" type="#_x0000_t202" style="position:absolute;left:0;text-align:left;margin-left:283.2pt;margin-top:18pt;width:226.6pt;height:31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9" type="#_x0000_t202" style="position:absolute;left:0;text-align:left;margin-left:270.8pt;margin-top:32.05pt;width:258.95pt;height:28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8" type="#_x0000_t202" style="position:absolute;left:0;text-align:left;margin-left:15.65pt;margin-top:16.85pt;width:211.9pt;height:32.5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37" type="#_x0000_t202" style="position:absolute;left:0;text-align:left;margin-left:16.3pt;margin-top:31.8pt;width:211.2pt;height:28.8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41" style="position:absolute;left:0;text-align:left;z-index:25169100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43" type="#_x0000_t202" style="position:absolute;margin-left:84.7pt;margin-top:2.25pt;width:376.15pt;height:146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MENDOZA PEÑA JUAN PABLO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1.118.363.647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48"/>
          <w:headerReference w:type="default" r:id="rId49"/>
          <w:headerReference w:type="first" r:id="rId5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51" style="position:absolute;left:0;text-align:left;z-index:2517012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5" type="#_x0000_t202" style="position:absolute;left:0;text-align:left;margin-left:338.25pt;margin-top:55.55pt;width:109.3pt;height:21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4" type="#_x0000_t202" style="position:absolute;left:0;text-align:left;margin-left:84.25pt;margin-top:55.55pt;width:56.4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9" type="#_x0000_t202" style="position:absolute;left:0;text-align:left;margin-left:283.2pt;margin-top:18pt;width:226.6pt;height:31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8" type="#_x0000_t202" style="position:absolute;left:0;text-align:left;margin-left:270.8pt;margin-top:32.05pt;width:258.95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7" type="#_x0000_t202" style="position:absolute;left:0;text-align:left;margin-left:15.65pt;margin-top:16.85pt;width:211.9pt;height:32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46" type="#_x0000_t202" style="position:absolute;left:0;text-align:left;margin-left:16.3pt;margin-top:31.8pt;width:211.2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50" style="position:absolute;left:0;text-align:left;z-index:2517002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52" type="#_x0000_t202" style="position:absolute;margin-left:84.7pt;margin-top:2.25pt;width:376.15pt;height:146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PLAZA ESCOBAR DAYANA ALEXANDRA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1.115.791.391 DE BELÉN DE LOS ANDAQUIES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51"/>
          <w:headerReference w:type="default" r:id="rId52"/>
          <w:headerReference w:type="first" r:id="rId5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60" style="position:absolute;left:0;text-align:left;z-index:25171046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54" type="#_x0000_t202" style="position:absolute;left:0;text-align:left;margin-left:338.25pt;margin-top:55.55pt;width:109.3pt;height:21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53" type="#_x0000_t202" style="position:absolute;left:0;text-align:left;margin-left:84.25pt;margin-top:55.55pt;width:56.4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58" type="#_x0000_t202" style="position:absolute;left:0;text-align:left;margin-left:283.2pt;margin-top:18pt;width:226.6pt;height:31.4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57" type="#_x0000_t202" style="position:absolute;left:0;text-align:left;margin-left:270.8pt;margin-top:32.05pt;width:258.95pt;height:28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56" type="#_x0000_t202" style="position:absolute;left:0;text-align:left;margin-left:15.65pt;margin-top:16.85pt;width:211.9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55" type="#_x0000_t202" style="position:absolute;left:0;text-align:left;margin-left:16.3pt;margin-top:31.8pt;width:211.2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59" style="position:absolute;left:0;text-align:left;z-index:25170944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61" type="#_x0000_t202" style="position:absolute;margin-left:84.7pt;margin-top:2.25pt;width:376.15pt;height:146.3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PULIDO URBANO ALEXANDRO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1.117.498.510 DE FLORENCIA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54"/>
          <w:headerReference w:type="default" r:id="rId55"/>
          <w:headerReference w:type="first" r:id="rId5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69" style="position:absolute;left:0;text-align:left;z-index:2517196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63" type="#_x0000_t202" style="position:absolute;left:0;text-align:left;margin-left:338.25pt;margin-top:55.55pt;width:109.3pt;height:21.0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62" type="#_x0000_t202" style="position:absolute;left:0;text-align:left;margin-left:84.25pt;margin-top:55.55pt;width:56.4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67" type="#_x0000_t202" style="position:absolute;left:0;text-align:left;margin-left:283.2pt;margin-top:18pt;width:226.6pt;height:31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66" type="#_x0000_t202" style="position:absolute;left:0;text-align:left;margin-left:270.8pt;margin-top:32.05pt;width:258.95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65" type="#_x0000_t202" style="position:absolute;left:0;text-align:left;margin-left:15.65pt;margin-top:16.85pt;width:211.9pt;height:32.5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64" type="#_x0000_t202" style="position:absolute;left:0;text-align:left;margin-left:16.3pt;margin-top:31.8pt;width:211.2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68" style="position:absolute;left:0;text-align:left;z-index:2517186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70" type="#_x0000_t202" style="position:absolute;margin-left:84.7pt;margin-top:2.25pt;width:376.15pt;height:146.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SUSUNAGA VARGAS BRAYAN ESNEIDER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C.C. 1.117.490.708 DE FLORENCIA - CAQUETA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57"/>
          <w:headerReference w:type="default" r:id="rId58"/>
          <w:headerReference w:type="first" r:id="rId5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78" style="position:absolute;left:0;text-align:left;z-index:25172889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72" type="#_x0000_t202" style="position:absolute;left:0;text-align:left;margin-left:338.25pt;margin-top:55.55pt;width:109.3pt;height:21.0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71" type="#_x0000_t202" style="position:absolute;left:0;text-align:left;margin-left:84.25pt;margin-top:55.55pt;width:56.4pt;height:28.8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76" type="#_x0000_t202" style="position:absolute;left:0;text-align:left;margin-left:283.2pt;margin-top:18pt;width:226.6pt;height:31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75" type="#_x0000_t202" style="position:absolute;left:0;text-align:left;margin-left:270.8pt;margin-top:32.05pt;width:258.95pt;height:28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74" type="#_x0000_t202" style="position:absolute;left:0;text-align:left;margin-left:15.65pt;margin-top:16.85pt;width:211.9pt;height:32.5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73" type="#_x0000_t202" style="position:absolute;left:0;text-align:left;margin-left:16.3pt;margin-top:31.8pt;width:211.2pt;height:28.8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77" style="position:absolute;left:0;text-align:left;z-index:25172787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Default="00D72594" w:rsidP="008376A9">
      <w:pPr>
        <w:rPr>
          <w:sz w:val="2"/>
        </w:rPr>
      </w:pPr>
      <w:r w:rsidRPr="00D72594">
        <w:rPr>
          <w:noProof/>
          <w:lang w:eastAsia="es-CO"/>
        </w:rPr>
        <w:lastRenderedPageBreak/>
        <w:pict>
          <v:shape id="_x0000_s1179" type="#_x0000_t202" style="position:absolute;margin-left:84.7pt;margin-top:2.25pt;width:376.15pt;height:146.3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A6353" w:rsidRPr="003F3174" w:rsidRDefault="007A635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A6353" w:rsidRPr="003F3174" w:rsidRDefault="007A6353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F3174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3F3174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 w:rsidRPr="003F3174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 del 29 de Julio de 2021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3F3174">
                    <w:rPr>
                      <w:rFonts w:ascii="Lucida Calligraphy" w:hAnsi="Lucida Calligraphy"/>
                      <w:sz w:val="24"/>
                    </w:rPr>
                    <w:t>Florencia – Caquetá</w:t>
                  </w:r>
                </w:p>
                <w:p w:rsidR="007A6353" w:rsidRPr="003F3174" w:rsidRDefault="007A6353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3F3174">
                    <w:rPr>
                      <w:rFonts w:ascii="Lucida Calligraphy" w:hAnsi="Lucida Calligraphy"/>
                      <w:lang w:val="es-ES"/>
                    </w:rPr>
                    <w:t>Dane No. 218001002835</w:t>
                  </w: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A6353" w:rsidRPr="003F3174" w:rsidRDefault="007A6353" w:rsidP="00433194">
                  <w:pPr>
                    <w:jc w:val="center"/>
                    <w:rPr>
                      <w:rFonts w:ascii="Lucida Calligraphy" w:hAnsi="Lucida Calligraphy"/>
                      <w:sz w:val="10"/>
                    </w:rPr>
                  </w:pPr>
                </w:p>
              </w:txbxContent>
            </v:textbox>
          </v:shape>
        </w:pict>
      </w:r>
    </w:p>
    <w:p w:rsidR="007A6353" w:rsidRPr="008376A9" w:rsidRDefault="007A6353" w:rsidP="008376A9">
      <w:pPr>
        <w:rPr>
          <w:sz w:val="2"/>
        </w:rPr>
      </w:pPr>
    </w:p>
    <w:p w:rsidR="007A6353" w:rsidRDefault="007A6353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53" w:rsidRPr="00630F9C" w:rsidRDefault="007A6353" w:rsidP="00433194">
      <w:pPr>
        <w:jc w:val="center"/>
        <w:rPr>
          <w:rFonts w:ascii="Edwardian Script ITC" w:hAnsi="Edwardian Script ITC"/>
          <w:b/>
          <w:sz w:val="2"/>
        </w:rPr>
      </w:pPr>
    </w:p>
    <w:p w:rsidR="007A6353" w:rsidRPr="00BB4215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A6353" w:rsidRPr="00630F9C" w:rsidRDefault="007A635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A6353" w:rsidRDefault="007A6353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siete (07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veintidos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7A6353" w:rsidRPr="00AF6E89" w:rsidRDefault="007A6353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7A6353" w:rsidRPr="00382E71" w:rsidRDefault="007A6353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Pr="00656613" w:rsidRDefault="007A6353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7A6353" w:rsidRPr="00082846" w:rsidRDefault="007A6353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7A6353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382E71" w:rsidRDefault="007A6353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7A6353" w:rsidRDefault="007A6353" w:rsidP="0000079A">
      <w:pPr>
        <w:spacing w:after="0" w:line="240" w:lineRule="auto"/>
        <w:outlineLvl w:val="0"/>
        <w:rPr>
          <w:lang w:val="es-ES"/>
        </w:rPr>
      </w:pP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85060A">
        <w:rPr>
          <w:rFonts w:ascii="Georgia" w:hAnsi="Georgia"/>
          <w:b/>
          <w:noProof/>
          <w:sz w:val="36"/>
          <w:szCs w:val="64"/>
          <w:lang w:val="es-ES"/>
        </w:rPr>
        <w:t>VALENCIA PUENTES JERYS CAMILA</w:t>
      </w:r>
    </w:p>
    <w:p w:rsidR="007A6353" w:rsidRDefault="007A6353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5060A">
        <w:rPr>
          <w:rFonts w:ascii="Goudy Old Style" w:hAnsi="Goudy Old Style"/>
          <w:noProof/>
          <w:lang w:val="es-ES"/>
        </w:rPr>
        <w:t>T.I. 1.119.581.166 DE SOLANO - CAQUETÁ</w:t>
      </w:r>
    </w:p>
    <w:p w:rsidR="007A6353" w:rsidRDefault="007A6353" w:rsidP="0000079A">
      <w:pPr>
        <w:spacing w:after="0" w:line="240" w:lineRule="auto"/>
        <w:jc w:val="center"/>
        <w:outlineLvl w:val="0"/>
        <w:rPr>
          <w:lang w:val="es-ES"/>
        </w:rPr>
      </w:pPr>
    </w:p>
    <w:p w:rsidR="007A6353" w:rsidRPr="00171078" w:rsidRDefault="007A6353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dieciocho</w:t>
      </w:r>
      <w:r>
        <w:rPr>
          <w:rFonts w:ascii="Goudy Old Style" w:hAnsi="Goudy Old Style"/>
          <w:sz w:val="24"/>
          <w:szCs w:val="24"/>
          <w:lang w:val="es-ES"/>
        </w:rPr>
        <w:t xml:space="preserve"> (18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BARRIOS BERMEO MAYRA YORLEY</w:t>
      </w:r>
      <w:r w:rsidRPr="00171078">
        <w:rPr>
          <w:rFonts w:ascii="Goudy Old Style" w:eastAsia="Times New Roman" w:hAnsi="Goudy Old Style" w:cs="Arial"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VALENCIA PUENTES JERYS CAMILA.</w:t>
      </w:r>
    </w:p>
    <w:p w:rsidR="007A6353" w:rsidRPr="00382E71" w:rsidRDefault="007A6353" w:rsidP="00171078">
      <w:pPr>
        <w:jc w:val="both"/>
        <w:rPr>
          <w:sz w:val="24"/>
          <w:szCs w:val="24"/>
          <w:lang w:val="es-ES"/>
        </w:rPr>
      </w:pPr>
    </w:p>
    <w:p w:rsidR="007A6353" w:rsidRPr="007C2745" w:rsidRDefault="007A6353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07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22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7A6353" w:rsidRPr="007C2745" w:rsidRDefault="007A6353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7A6353" w:rsidRPr="007C2745" w:rsidRDefault="007A6353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7A6353" w:rsidRPr="007C2745" w:rsidRDefault="007A6353" w:rsidP="00B54EBF">
      <w:pPr>
        <w:jc w:val="center"/>
        <w:rPr>
          <w:sz w:val="24"/>
          <w:szCs w:val="24"/>
        </w:rPr>
      </w:pPr>
    </w:p>
    <w:p w:rsidR="007A6353" w:rsidRPr="00A83AFC" w:rsidRDefault="007A6353" w:rsidP="00B54EBF">
      <w:pPr>
        <w:jc w:val="center"/>
        <w:rPr>
          <w:sz w:val="10"/>
        </w:rPr>
      </w:pPr>
    </w:p>
    <w:p w:rsidR="007A6353" w:rsidRDefault="00D72594" w:rsidP="00433194">
      <w:pPr>
        <w:jc w:val="center"/>
        <w:rPr>
          <w:rFonts w:ascii="Edwardian Script ITC" w:hAnsi="Edwardian Script ITC"/>
          <w:b/>
          <w:sz w:val="56"/>
        </w:rPr>
        <w:sectPr w:rsidR="007A6353" w:rsidSect="007A6353">
          <w:headerReference w:type="even" r:id="rId60"/>
          <w:headerReference w:type="default" r:id="rId61"/>
          <w:headerReference w:type="first" r:id="rId6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87" style="position:absolute;left:0;text-align:left;z-index:25173811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81" type="#_x0000_t202" style="position:absolute;left:0;text-align:left;margin-left:338.25pt;margin-top:55.55pt;width:109.3pt;height:21.0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80" type="#_x0000_t202" style="position:absolute;left:0;text-align:left;margin-left:84.25pt;margin-top:55.55pt;width:56.4pt;height:28.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85" type="#_x0000_t202" style="position:absolute;left:0;text-align:left;margin-left:283.2pt;margin-top:18pt;width:226.6pt;height:31.4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84" type="#_x0000_t202" style="position:absolute;left:0;text-align:left;margin-left:270.8pt;margin-top:32.05pt;width:258.95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83" type="#_x0000_t202" style="position:absolute;left:0;text-align:left;margin-left:15.65pt;margin-top:16.85pt;width:211.9pt;height:32.5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A6353" w:rsidRPr="000D6F1B" w:rsidRDefault="007A6353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shape id="_x0000_s1182" type="#_x0000_t202" style="position:absolute;left:0;text-align:left;margin-left:16.3pt;margin-top:31.8pt;width:211.2pt;height:28.8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A6353" w:rsidRPr="008E59D4" w:rsidRDefault="007A6353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2594">
        <w:rPr>
          <w:rFonts w:ascii="Edwardian Script ITC" w:hAnsi="Edwardian Script ITC"/>
          <w:b/>
          <w:noProof/>
          <w:sz w:val="56"/>
          <w:lang w:eastAsia="es-CO"/>
        </w:rPr>
        <w:pict>
          <v:line id="_x0000_s1186" style="position:absolute;left:0;text-align:left;z-index:25173708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7A6353" w:rsidRPr="0031142B" w:rsidRDefault="007A6353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7A6353" w:rsidRPr="0031142B" w:rsidSect="007A6353">
      <w:headerReference w:type="even" r:id="rId63"/>
      <w:headerReference w:type="default" r:id="rId64"/>
      <w:headerReference w:type="first" r:id="rId65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3C" w:rsidRDefault="00566D3C" w:rsidP="007C0102">
      <w:pPr>
        <w:spacing w:after="0" w:line="240" w:lineRule="auto"/>
      </w:pPr>
      <w:r>
        <w:separator/>
      </w:r>
    </w:p>
  </w:endnote>
  <w:endnote w:type="continuationSeparator" w:id="1">
    <w:p w:rsidR="00566D3C" w:rsidRDefault="00566D3C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3C" w:rsidRDefault="00566D3C" w:rsidP="007C0102">
      <w:pPr>
        <w:spacing w:after="0" w:line="240" w:lineRule="auto"/>
      </w:pPr>
      <w:r>
        <w:separator/>
      </w:r>
    </w:p>
  </w:footnote>
  <w:footnote w:type="continuationSeparator" w:id="1">
    <w:p w:rsidR="00566D3C" w:rsidRDefault="00566D3C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79.5pt;height:377.25pt;z-index:-2516510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79.5pt;height:377.25pt;z-index:-2516387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79.5pt;height:377.25pt;z-index:-2516377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79.5pt;height:377.25pt;z-index:-2516398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79.5pt;height:377.25pt;z-index:-2516346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79.5pt;height:377.25pt;z-index:-2516336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79.5pt;height:377.25pt;z-index:-2516357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79.5pt;height:377.25pt;z-index:-2516305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79.5pt;height:377.25pt;z-index:-2516295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79.5pt;height:377.25pt;z-index:-2516316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79.5pt;height:377.25pt;z-index:-2516264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79.5pt;height:377.25pt;z-index:-2516500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79.5pt;height:377.25pt;z-index:-2516254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79.5pt;height:377.25pt;z-index:-2516275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79.5pt;height:377.25pt;z-index:-2516224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79.5pt;height:377.25pt;z-index:-2516213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79.5pt;height:377.25pt;z-index:-2516234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79.5pt;height:377.25pt;z-index:-2516183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79.5pt;height:377.25pt;z-index:-2516172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79.5pt;height:377.25pt;z-index:-2516193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79.5pt;height:377.25pt;z-index:-2516142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79.5pt;height:377.25pt;z-index:-2516131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79.5pt;height:377.25pt;z-index:-2516520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79.5pt;height:377.25pt;z-index:-2516152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79.5pt;height:377.25pt;z-index:-2516101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79.5pt;height:377.25pt;z-index:-2516090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79.5pt;height:377.25pt;z-index:-2516111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79.5pt;height:377.25pt;z-index:-2516060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79.5pt;height:377.25pt;z-index:-2516049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79.5pt;height:377.25pt;z-index:-2516070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79.5pt;height:377.25pt;z-index:-2516019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79.5pt;height:377.25pt;z-index:-2516008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79.5pt;height:377.25pt;z-index:-2516029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79.5pt;height:377.25pt;z-index:-2516469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79.5pt;height:377.25pt;z-index:-2515978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79.5pt;height:377.25pt;z-index:-2515968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79.5pt;height:377.25pt;z-index:-2515988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79.5pt;height:377.25pt;z-index:-2515937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79.5pt;height:377.25pt;z-index:-2515927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79.5pt;height:377.25pt;z-index:-2515947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79.5pt;height:377.25pt;z-index:-2515896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79.5pt;height:377.25pt;z-index:-2515886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79.5pt;height:377.25pt;z-index:-2515906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79.5pt;height:377.25pt;z-index:-2515855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79.5pt;height:377.25pt;z-index:-2516459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79.5pt;height:377.25pt;z-index:-2515845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79.5pt;height:377.25pt;z-index:-2515865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79.5pt;height:377.25pt;z-index:-2515814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79.5pt;height:377.25pt;z-index:-2515804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79.5pt;height:377.25pt;z-index:-2515824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79.5pt;height:377.25pt;z-index:-2516480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79.5pt;height:377.25pt;z-index:-2516428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7A6353">
    <w:pPr>
      <w:pStyle w:val="Encabezado"/>
    </w:pPr>
  </w:p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79.5pt;height:377.25pt;z-index:-2516418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3" w:rsidRDefault="00D7259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79.5pt;height:377.25pt;z-index:-2516439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171078"/>
    <w:rsid w:val="002204CA"/>
    <w:rsid w:val="002215D1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95B4B"/>
    <w:rsid w:val="002A2C68"/>
    <w:rsid w:val="002E5161"/>
    <w:rsid w:val="0031142B"/>
    <w:rsid w:val="003251D5"/>
    <w:rsid w:val="003264D9"/>
    <w:rsid w:val="00357EA1"/>
    <w:rsid w:val="003A3D7E"/>
    <w:rsid w:val="003B54D1"/>
    <w:rsid w:val="003D128C"/>
    <w:rsid w:val="003E5E92"/>
    <w:rsid w:val="003F3174"/>
    <w:rsid w:val="003F3F48"/>
    <w:rsid w:val="004034B2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66D3C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A6353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3691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D7731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1F36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2594"/>
    <w:rsid w:val="00D74924"/>
    <w:rsid w:val="00D76352"/>
    <w:rsid w:val="00DA6B08"/>
    <w:rsid w:val="00DC088E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68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61" Type="http://schemas.openxmlformats.org/officeDocument/2006/relationships/header" Target="header53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8" Type="http://schemas.openxmlformats.org/officeDocument/2006/relationships/image" Target="media/image2.jpeg"/><Relationship Id="rId51" Type="http://schemas.openxmlformats.org/officeDocument/2006/relationships/header" Target="header4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theme" Target="theme/theme1.xml"/><Relationship Id="rId20" Type="http://schemas.openxmlformats.org/officeDocument/2006/relationships/header" Target="header12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0F89-86F5-4B72-B82F-4BF2E52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4206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2016-10-24T20:06:00Z</cp:lastPrinted>
  <dcterms:created xsi:type="dcterms:W3CDTF">2022-11-28T20:17:00Z</dcterms:created>
  <dcterms:modified xsi:type="dcterms:W3CDTF">2022-11-28T21:27:00Z</dcterms:modified>
</cp:coreProperties>
</file>